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D40DB">
              <w:rPr>
                <w:color w:val="000000"/>
                <w:sz w:val="28"/>
                <w:szCs w:val="28"/>
                <w:lang w:val="uk-UA"/>
              </w:rPr>
              <w:t>742/50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13BFD">
        <w:rPr>
          <w:b/>
          <w:color w:val="000000"/>
          <w:sz w:val="28"/>
          <w:szCs w:val="28"/>
          <w:lang w:val="uk-UA"/>
        </w:rPr>
        <w:t>Тямушевій Анастасії Андріївні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792E">
        <w:rPr>
          <w:color w:val="000000"/>
          <w:sz w:val="28"/>
          <w:szCs w:val="28"/>
          <w:lang w:val="uk-UA"/>
        </w:rPr>
        <w:t>Тямушевій</w:t>
      </w:r>
      <w:proofErr w:type="spellEnd"/>
      <w:r w:rsidR="0011792E">
        <w:rPr>
          <w:color w:val="000000"/>
          <w:sz w:val="28"/>
          <w:szCs w:val="28"/>
          <w:lang w:val="uk-UA"/>
        </w:rPr>
        <w:t xml:space="preserve"> Анастасії Андріївні</w:t>
      </w:r>
      <w:r w:rsidR="00713BFD">
        <w:rPr>
          <w:color w:val="000000"/>
          <w:sz w:val="28"/>
          <w:szCs w:val="28"/>
          <w:lang w:val="uk-UA"/>
        </w:rPr>
        <w:t xml:space="preserve"> виконаний ДП «Вінницький науково – дослідний та проектний інститут землеустрою»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3BFD">
        <w:rPr>
          <w:color w:val="000000"/>
          <w:sz w:val="28"/>
          <w:szCs w:val="28"/>
          <w:lang w:val="uk-UA"/>
        </w:rPr>
        <w:t>Тямушевій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 Анастасії Андріївні загальною площею 0,0800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713BFD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713BF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13BFD" w:rsidRPr="00713B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3BFD">
        <w:rPr>
          <w:color w:val="000000"/>
          <w:sz w:val="28"/>
          <w:szCs w:val="28"/>
          <w:lang w:val="uk-UA"/>
        </w:rPr>
        <w:t>Тямушевій</w:t>
      </w:r>
      <w:proofErr w:type="spellEnd"/>
      <w:r w:rsidR="00713BFD">
        <w:rPr>
          <w:color w:val="000000"/>
          <w:sz w:val="28"/>
          <w:szCs w:val="28"/>
          <w:lang w:val="uk-UA"/>
        </w:rPr>
        <w:t xml:space="preserve"> Анастасії Андріївні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13BFD">
        <w:rPr>
          <w:color w:val="000000"/>
          <w:sz w:val="28"/>
          <w:szCs w:val="28"/>
          <w:lang w:val="uk-UA"/>
        </w:rPr>
        <w:t>0,0800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13BFD">
        <w:rPr>
          <w:color w:val="000000"/>
          <w:sz w:val="28"/>
          <w:szCs w:val="28"/>
          <w:lang w:val="uk-UA"/>
        </w:rPr>
        <w:t xml:space="preserve"> номер 0520682500:01:002:0192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49D">
        <w:rPr>
          <w:color w:val="000000"/>
          <w:sz w:val="28"/>
          <w:szCs w:val="28"/>
          <w:lang w:val="uk-UA"/>
        </w:rPr>
        <w:t>Тямушевій</w:t>
      </w:r>
      <w:proofErr w:type="spellEnd"/>
      <w:r w:rsidR="0032649D">
        <w:rPr>
          <w:color w:val="000000"/>
          <w:sz w:val="28"/>
          <w:szCs w:val="28"/>
          <w:lang w:val="uk-UA"/>
        </w:rPr>
        <w:t xml:space="preserve"> Анастасії Андріївні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>р.</w:t>
      </w:r>
      <w:r w:rsidR="0032649D" w:rsidRPr="0032649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649D">
        <w:rPr>
          <w:color w:val="000000"/>
          <w:sz w:val="28"/>
          <w:szCs w:val="28"/>
          <w:lang w:val="uk-UA"/>
        </w:rPr>
        <w:t>Тямушевій</w:t>
      </w:r>
      <w:proofErr w:type="spellEnd"/>
      <w:r w:rsidR="0032649D">
        <w:rPr>
          <w:color w:val="000000"/>
          <w:sz w:val="28"/>
          <w:szCs w:val="28"/>
          <w:lang w:val="uk-UA"/>
        </w:rPr>
        <w:t xml:space="preserve"> Анастасії Андріївні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13BFD"/>
    <w:rsid w:val="007A61DB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66</cp:revision>
  <cp:lastPrinted>2021-12-22T06:39:00Z</cp:lastPrinted>
  <dcterms:created xsi:type="dcterms:W3CDTF">2021-08-05T08:14:00Z</dcterms:created>
  <dcterms:modified xsi:type="dcterms:W3CDTF">2021-12-22T06:39:00Z</dcterms:modified>
</cp:coreProperties>
</file>